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textAlignment w:val="auto"/>
        <w:rPr>
          <w:rFonts w:ascii="ＭＳ 明朝"/>
        </w:rPr>
      </w:pPr>
      <w:r w:rsidRPr="00262514">
        <w:rPr>
          <w:rFonts w:ascii="ＭＳ 明朝" w:hint="eastAsia"/>
        </w:rPr>
        <w:t>【</w:t>
      </w:r>
      <w:r w:rsidR="00A24F04">
        <w:rPr>
          <w:rFonts w:ascii="ＭＳ 明朝"/>
          <w:noProof/>
        </w:rPr>
        <w:pict>
          <v:group id="_x0000_s1047" style="position:absolute;left:0;text-align:left;margin-left:-66.3pt;margin-top:-60.3pt;width:814.15pt;height:521.7pt;z-index:251656704;mso-position-horizontal-relative:text;mso-position-vertical-relative:text" coordorigin="375,495" coordsize="16283,10434" o:allowincell="f">
            <v:group id="_x0000_s1048" style="position:absolute;left:1057;top:1626;width:15291;height:8549" coordorigin="907,1656" coordsize="15291,85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907;top:1701;width:340;height:8504" filled="f" stroked="f">
                <v:textbox style="layout-flow:vertical-ideographic" inset="0,0,0,0">
                  <w:txbxContent>
                    <w:p w:rsidR="00BB2430" w:rsidRDefault="00BB2430" w:rsidP="00BB2430">
                      <w:pPr>
                        <w:wordWrap w:val="0"/>
                        <w:overflowPunct w:val="0"/>
                        <w:autoSpaceDE w:val="0"/>
                        <w:autoSpaceDN w:val="0"/>
                        <w:jc w:val="center"/>
                        <w:rPr>
                          <w:rFonts w:ascii="ＭＳ 明朝"/>
                        </w:rPr>
                      </w:pPr>
                    </w:p>
                  </w:txbxContent>
                </v:textbox>
              </v:shape>
              <v:shape id="_x0000_s1050" type="#_x0000_t202" style="position:absolute;left:15858;top:1656;width:340;height:8504" filled="f" stroked="f">
                <v:textbox style="layout-flow:vertical;mso-next-textbox:#_x0000_s1050" inset="0,0,0,0">
                  <w:txbxContent>
                    <w:p w:rsidR="00BB2430" w:rsidRPr="000F68C6" w:rsidRDefault="00BB2430" w:rsidP="00BB2430"/>
                  </w:txbxContent>
                </v:textbox>
              </v:shape>
            </v:group>
            <v:group id="_x0000_s1051" style="position:absolute;left:375;top:495;width:16283;height:10434" coordorigin="285,510" coordsize="16283,10434">
              <v:rect id="_x0000_s1052" style="position:absolute;left:285;top:510;width:16271;height:340" stroked="f"/>
              <v:rect id="_x0000_s1053" style="position:absolute;left:297;top:10604;width:16271;height:340" stroked="f"/>
            </v:group>
            <w10:anchorlock/>
          </v:group>
        </w:pict>
      </w:r>
      <w:r w:rsidRPr="00262514">
        <w:rPr>
          <w:rFonts w:ascii="ＭＳ 明朝" w:hint="eastAsia"/>
        </w:rPr>
        <w:t>様式第</w:t>
      </w:r>
      <w:r w:rsidR="00F6241B" w:rsidRPr="00262514">
        <w:rPr>
          <w:rFonts w:ascii="ＭＳ 明朝" w:hint="eastAsia"/>
        </w:rPr>
        <w:t>６</w:t>
      </w:r>
      <w:r w:rsidR="00262514">
        <w:rPr>
          <w:rFonts w:ascii="ＭＳ 明朝" w:hint="eastAsia"/>
        </w:rPr>
        <w:t>号</w:t>
      </w:r>
      <w:r w:rsidRPr="00262514">
        <w:rPr>
          <w:rFonts w:ascii="ＭＳ 明朝" w:hint="eastAsia"/>
        </w:rPr>
        <w:t>】</w:t>
      </w:r>
    </w:p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jc w:val="center"/>
        <w:textAlignment w:val="auto"/>
        <w:rPr>
          <w:rFonts w:ascii="ＭＳ 明朝"/>
        </w:rPr>
      </w:pPr>
      <w:r w:rsidRPr="00262514">
        <w:rPr>
          <w:rFonts w:ascii="ＭＳ 明朝" w:hint="eastAsia"/>
          <w:spacing w:val="52"/>
        </w:rPr>
        <w:t>元請としての施工実績</w:t>
      </w:r>
      <w:r w:rsidRPr="00262514">
        <w:rPr>
          <w:rFonts w:ascii="ＭＳ 明朝" w:hint="eastAsia"/>
        </w:rPr>
        <w:t>表</w:t>
      </w:r>
    </w:p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spacing w:after="100"/>
        <w:jc w:val="right"/>
        <w:textAlignment w:val="auto"/>
        <w:rPr>
          <w:rFonts w:ascii="ＭＳ 明朝"/>
        </w:rPr>
      </w:pPr>
      <w:r w:rsidRPr="00262514">
        <w:rPr>
          <w:rFonts w:ascii="ＭＳ 明朝" w:hint="eastAsia"/>
        </w:rPr>
        <w:t>（社名等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700"/>
        <w:gridCol w:w="1435"/>
        <w:gridCol w:w="1391"/>
        <w:gridCol w:w="1391"/>
        <w:gridCol w:w="1391"/>
        <w:gridCol w:w="1392"/>
        <w:gridCol w:w="1392"/>
        <w:gridCol w:w="2100"/>
        <w:gridCol w:w="2940"/>
      </w:tblGrid>
      <w:tr w:rsidR="00262514" w:rsidRPr="00262514" w:rsidTr="00262514">
        <w:trPr>
          <w:trHeight w:val="900"/>
        </w:trPr>
        <w:tc>
          <w:tcPr>
            <w:tcW w:w="7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番号</w:t>
            </w:r>
          </w:p>
        </w:tc>
        <w:tc>
          <w:tcPr>
            <w:tcW w:w="7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年度</w:t>
            </w:r>
          </w:p>
        </w:tc>
        <w:tc>
          <w:tcPr>
            <w:tcW w:w="1435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工事名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工事場所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発注機関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請負金額</w:t>
            </w:r>
          </w:p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（税込）</w:t>
            </w:r>
          </w:p>
        </w:tc>
        <w:tc>
          <w:tcPr>
            <w:tcW w:w="1392" w:type="dxa"/>
            <w:vAlign w:val="center"/>
          </w:tcPr>
          <w:p w:rsidR="00262514" w:rsidRPr="00262514" w:rsidRDefault="00262514" w:rsidP="00262514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竣工年月</w:t>
            </w:r>
          </w:p>
        </w:tc>
        <w:tc>
          <w:tcPr>
            <w:tcW w:w="1392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工事期間</w:t>
            </w:r>
          </w:p>
        </w:tc>
        <w:tc>
          <w:tcPr>
            <w:tcW w:w="21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単独・共同企業体</w:t>
            </w:r>
          </w:p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（代表者・構成員・出資比率）の別</w:t>
            </w:r>
          </w:p>
        </w:tc>
        <w:tc>
          <w:tcPr>
            <w:tcW w:w="294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工事概要・技術的特記事項</w:t>
            </w:r>
          </w:p>
        </w:tc>
      </w:tr>
      <w:tr w:rsidR="00262514" w:rsidRPr="00262514" w:rsidTr="00262514">
        <w:trPr>
          <w:trHeight w:val="900"/>
        </w:trPr>
        <w:tc>
          <w:tcPr>
            <w:tcW w:w="7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（　　　）</w:t>
            </w:r>
          </w:p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千円</w:t>
            </w:r>
          </w:p>
        </w:tc>
        <w:tc>
          <w:tcPr>
            <w:tcW w:w="1392" w:type="dxa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</w:p>
        </w:tc>
        <w:tc>
          <w:tcPr>
            <w:tcW w:w="1392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日間</w:t>
            </w:r>
          </w:p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～</w:t>
            </w:r>
          </w:p>
        </w:tc>
        <w:tc>
          <w:tcPr>
            <w:tcW w:w="21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262514">
        <w:trPr>
          <w:trHeight w:val="900"/>
        </w:trPr>
        <w:tc>
          <w:tcPr>
            <w:tcW w:w="7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（　　　）</w:t>
            </w:r>
          </w:p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千円</w:t>
            </w:r>
          </w:p>
        </w:tc>
        <w:tc>
          <w:tcPr>
            <w:tcW w:w="1392" w:type="dxa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</w:p>
        </w:tc>
        <w:tc>
          <w:tcPr>
            <w:tcW w:w="1392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日間</w:t>
            </w:r>
          </w:p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～</w:t>
            </w:r>
          </w:p>
        </w:tc>
        <w:tc>
          <w:tcPr>
            <w:tcW w:w="21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  <w:tr w:rsidR="00262514" w:rsidRPr="00262514" w:rsidTr="00262514">
        <w:trPr>
          <w:trHeight w:val="900"/>
        </w:trPr>
        <w:tc>
          <w:tcPr>
            <w:tcW w:w="7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35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（　　　）</w:t>
            </w:r>
          </w:p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千円</w:t>
            </w:r>
          </w:p>
        </w:tc>
        <w:tc>
          <w:tcPr>
            <w:tcW w:w="1392" w:type="dxa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</w:p>
        </w:tc>
        <w:tc>
          <w:tcPr>
            <w:tcW w:w="1392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日間</w:t>
            </w:r>
          </w:p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>～</w:t>
            </w:r>
          </w:p>
        </w:tc>
        <w:tc>
          <w:tcPr>
            <w:tcW w:w="210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62514" w:rsidRPr="00262514" w:rsidRDefault="00262514" w:rsidP="00BB2430">
            <w:pPr>
              <w:wordWrap w:val="0"/>
              <w:overflowPunct w:val="0"/>
              <w:autoSpaceDE w:val="0"/>
              <w:autoSpaceDN w:val="0"/>
              <w:adjustRightInd/>
              <w:textAlignment w:val="auto"/>
              <w:rPr>
                <w:rFonts w:ascii="ＭＳ 明朝"/>
              </w:rPr>
            </w:pPr>
            <w:r w:rsidRPr="00262514">
              <w:rPr>
                <w:rFonts w:ascii="ＭＳ 明朝" w:hint="eastAsia"/>
              </w:rPr>
              <w:t xml:space="preserve">　</w:t>
            </w:r>
          </w:p>
        </w:tc>
      </w:tr>
    </w:tbl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ind w:left="420" w:hanging="420"/>
        <w:textAlignment w:val="auto"/>
        <w:rPr>
          <w:rFonts w:ascii="ＭＳ 明朝"/>
        </w:rPr>
      </w:pPr>
      <w:r w:rsidRPr="00262514">
        <w:rPr>
          <w:rFonts w:ascii="ＭＳ 明朝" w:hint="eastAsia"/>
        </w:rPr>
        <w:t>注１　年度において、公共団体発注の工事（この公告の工事と同種工事）で元請として発注した実績について記載すること（</w:t>
      </w:r>
      <w:r w:rsidR="00F443CC" w:rsidRPr="00262514">
        <w:rPr>
          <w:rFonts w:ascii="ＭＳ 明朝" w:hint="eastAsia"/>
        </w:rPr>
        <w:t>離島</w:t>
      </w:r>
      <w:r w:rsidR="00546AE3" w:rsidRPr="00262514">
        <w:rPr>
          <w:rFonts w:ascii="ＭＳ 明朝" w:hint="eastAsia"/>
        </w:rPr>
        <w:t>及び島嶼部</w:t>
      </w:r>
      <w:r w:rsidRPr="00262514">
        <w:rPr>
          <w:rFonts w:ascii="ＭＳ 明朝" w:hint="eastAsia"/>
        </w:rPr>
        <w:t>に実績がある場合は、これを記入のこと。）。</w:t>
      </w:r>
    </w:p>
    <w:p w:rsidR="00BB2430" w:rsidRPr="00262514" w:rsidRDefault="00BB2430" w:rsidP="00BB2430">
      <w:pPr>
        <w:wordWrap w:val="0"/>
        <w:overflowPunct w:val="0"/>
        <w:autoSpaceDE w:val="0"/>
        <w:autoSpaceDN w:val="0"/>
        <w:adjustRightInd/>
        <w:ind w:left="420" w:hanging="420"/>
        <w:textAlignment w:val="auto"/>
        <w:rPr>
          <w:rFonts w:ascii="ＭＳ 明朝"/>
        </w:rPr>
      </w:pPr>
      <w:r w:rsidRPr="00262514">
        <w:rPr>
          <w:rFonts w:ascii="ＭＳ 明朝" w:hint="eastAsia"/>
        </w:rPr>
        <w:t xml:space="preserve">　２　工事実績として、「ＣＯＲＩＮＳ」の写し若しくは発注者の証明書</w:t>
      </w:r>
      <w:r w:rsidR="00A24F04" w:rsidRPr="0038776A">
        <w:rPr>
          <w:rFonts w:ascii="ＭＳ 明朝" w:hint="eastAsia"/>
          <w:b/>
          <w:color w:val="FF0000"/>
        </w:rPr>
        <w:t>（契約書の写し</w:t>
      </w:r>
      <w:r w:rsidR="00A24F04">
        <w:rPr>
          <w:rFonts w:ascii="ＭＳ 明朝" w:hint="eastAsia"/>
          <w:b/>
          <w:color w:val="FF0000"/>
        </w:rPr>
        <w:t>を含む</w:t>
      </w:r>
      <w:r w:rsidR="00A24F04" w:rsidRPr="0038776A">
        <w:rPr>
          <w:rFonts w:ascii="ＭＳ 明朝" w:hint="eastAsia"/>
          <w:b/>
          <w:color w:val="FF0000"/>
        </w:rPr>
        <w:t>）</w:t>
      </w:r>
      <w:r w:rsidRPr="00262514">
        <w:rPr>
          <w:rFonts w:ascii="ＭＳ 明朝" w:hint="eastAsia"/>
        </w:rPr>
        <w:t>のいずれかを添付すること。</w:t>
      </w:r>
    </w:p>
    <w:p w:rsidR="00BB2430" w:rsidRPr="00262514" w:rsidRDefault="00BB2430" w:rsidP="009422E6">
      <w:pPr>
        <w:wordWrap w:val="0"/>
        <w:overflowPunct w:val="0"/>
        <w:autoSpaceDE w:val="0"/>
        <w:autoSpaceDN w:val="0"/>
        <w:adjustRightInd/>
        <w:ind w:left="420" w:hanging="420"/>
        <w:textAlignment w:val="auto"/>
      </w:pPr>
      <w:r w:rsidRPr="00262514">
        <w:rPr>
          <w:rFonts w:ascii="ＭＳ 明朝" w:hint="eastAsia"/>
        </w:rPr>
        <w:t xml:space="preserve">　３　</w:t>
      </w:r>
      <w:r w:rsidR="009422E6">
        <w:rPr>
          <w:rFonts w:ascii="ＭＳ 明朝" w:hint="eastAsia"/>
        </w:rPr>
        <w:t>請負金額の上段（　）は、共同企業体の場合の全体額を記載すること。</w:t>
      </w:r>
      <w:bookmarkStart w:id="0" w:name="_GoBack"/>
      <w:bookmarkEnd w:id="0"/>
    </w:p>
    <w:sectPr w:rsidR="00BB2430" w:rsidRPr="00262514" w:rsidSect="009422E6">
      <w:footerReference w:type="even" r:id="rId8"/>
      <w:footerReference w:type="default" r:id="rId9"/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2E" w:rsidRDefault="00A30E2E">
      <w:r>
        <w:separator/>
      </w:r>
    </w:p>
  </w:endnote>
  <w:endnote w:type="continuationSeparator" w:id="0">
    <w:p w:rsidR="00A30E2E" w:rsidRDefault="00A3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30" w:rsidRDefault="00BB2430" w:rsidP="00D6650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2430" w:rsidRDefault="00BB243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30" w:rsidRDefault="00BB2430">
    <w:pPr>
      <w:pStyle w:val="ad"/>
      <w:wordWrap w:val="0"/>
      <w:overflowPunct w:val="0"/>
      <w:autoSpaceDE w:val="0"/>
      <w:autoSpaceDN w:val="0"/>
      <w:snapToGri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2E" w:rsidRDefault="00A30E2E">
      <w:r>
        <w:separator/>
      </w:r>
    </w:p>
  </w:footnote>
  <w:footnote w:type="continuationSeparator" w:id="0">
    <w:p w:rsidR="00A30E2E" w:rsidRDefault="00A3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E6C"/>
    <w:multiLevelType w:val="hybridMultilevel"/>
    <w:tmpl w:val="F1620760"/>
    <w:lvl w:ilvl="0" w:tplc="8A2C3C52">
      <w:start w:val="1"/>
      <w:numFmt w:val="decimalEnclosedCircle"/>
      <w:lvlText w:val="%1"/>
      <w:lvlJc w:val="left"/>
      <w:pPr>
        <w:ind w:left="1049" w:hanging="420"/>
      </w:pPr>
      <w:rPr>
        <w:rFonts w:hint="eastAsia"/>
      </w:rPr>
    </w:lvl>
    <w:lvl w:ilvl="1" w:tplc="724C3C36" w:tentative="1">
      <w:start w:val="1"/>
      <w:numFmt w:val="aiueoFullWidth"/>
      <w:lvlText w:val="(%2)"/>
      <w:lvlJc w:val="left"/>
      <w:pPr>
        <w:ind w:left="1469" w:hanging="420"/>
      </w:pPr>
    </w:lvl>
    <w:lvl w:ilvl="2" w:tplc="779AD9A4" w:tentative="1">
      <w:start w:val="1"/>
      <w:numFmt w:val="decimalEnclosedCircle"/>
      <w:lvlText w:val="%3"/>
      <w:lvlJc w:val="left"/>
      <w:pPr>
        <w:ind w:left="1889" w:hanging="420"/>
      </w:pPr>
    </w:lvl>
    <w:lvl w:ilvl="3" w:tplc="EF2878CC" w:tentative="1">
      <w:start w:val="1"/>
      <w:numFmt w:val="decimal"/>
      <w:lvlText w:val="%4."/>
      <w:lvlJc w:val="left"/>
      <w:pPr>
        <w:ind w:left="2309" w:hanging="420"/>
      </w:pPr>
    </w:lvl>
    <w:lvl w:ilvl="4" w:tplc="AA309576" w:tentative="1">
      <w:start w:val="1"/>
      <w:numFmt w:val="aiueoFullWidth"/>
      <w:lvlText w:val="(%5)"/>
      <w:lvlJc w:val="left"/>
      <w:pPr>
        <w:ind w:left="2729" w:hanging="420"/>
      </w:pPr>
    </w:lvl>
    <w:lvl w:ilvl="5" w:tplc="3E62BDBE" w:tentative="1">
      <w:start w:val="1"/>
      <w:numFmt w:val="decimalEnclosedCircle"/>
      <w:lvlText w:val="%6"/>
      <w:lvlJc w:val="left"/>
      <w:pPr>
        <w:ind w:left="3149" w:hanging="420"/>
      </w:pPr>
    </w:lvl>
    <w:lvl w:ilvl="6" w:tplc="ACE6955C" w:tentative="1">
      <w:start w:val="1"/>
      <w:numFmt w:val="decimal"/>
      <w:lvlText w:val="%7."/>
      <w:lvlJc w:val="left"/>
      <w:pPr>
        <w:ind w:left="3569" w:hanging="420"/>
      </w:pPr>
    </w:lvl>
    <w:lvl w:ilvl="7" w:tplc="66B46A92" w:tentative="1">
      <w:start w:val="1"/>
      <w:numFmt w:val="aiueoFullWidth"/>
      <w:lvlText w:val="(%8)"/>
      <w:lvlJc w:val="left"/>
      <w:pPr>
        <w:ind w:left="3989" w:hanging="420"/>
      </w:pPr>
    </w:lvl>
    <w:lvl w:ilvl="8" w:tplc="F7B6A01E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" w15:restartNumberingAfterBreak="0">
    <w:nsid w:val="16795D32"/>
    <w:multiLevelType w:val="hybridMultilevel"/>
    <w:tmpl w:val="2208171A"/>
    <w:lvl w:ilvl="0" w:tplc="C284BDB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4E483C"/>
    <w:multiLevelType w:val="hybridMultilevel"/>
    <w:tmpl w:val="E9BEBF5A"/>
    <w:lvl w:ilvl="0" w:tplc="C284BD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9198D"/>
    <w:multiLevelType w:val="hybridMultilevel"/>
    <w:tmpl w:val="DA80E472"/>
    <w:lvl w:ilvl="0" w:tplc="C284BDB8">
      <w:start w:val="1"/>
      <w:numFmt w:val="bullet"/>
      <w:lvlText w:val="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4" w15:restartNumberingAfterBreak="0">
    <w:nsid w:val="6318659A"/>
    <w:multiLevelType w:val="hybridMultilevel"/>
    <w:tmpl w:val="3272B4A0"/>
    <w:lvl w:ilvl="0" w:tplc="20804AE6">
      <w:start w:val="1"/>
      <w:numFmt w:val="bullet"/>
      <w:lvlText w:val=""/>
      <w:lvlJc w:val="left"/>
      <w:pPr>
        <w:ind w:left="1049" w:hanging="420"/>
      </w:pPr>
      <w:rPr>
        <w:rFonts w:ascii="Wingdings" w:hAnsi="Wingdings" w:hint="default"/>
      </w:rPr>
    </w:lvl>
    <w:lvl w:ilvl="1" w:tplc="B3205062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2DDE1870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D480BE6A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6932FDE2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8086F47C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C8E0E11C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B524979A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5A96AE64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5" w15:restartNumberingAfterBreak="0">
    <w:nsid w:val="701814FF"/>
    <w:multiLevelType w:val="hybridMultilevel"/>
    <w:tmpl w:val="F1620760"/>
    <w:lvl w:ilvl="0" w:tplc="94BC8CAE">
      <w:start w:val="1"/>
      <w:numFmt w:val="decimalEnclosedCircle"/>
      <w:lvlText w:val="%1"/>
      <w:lvlJc w:val="left"/>
      <w:pPr>
        <w:ind w:left="1049" w:hanging="420"/>
      </w:pPr>
      <w:rPr>
        <w:rFonts w:hint="eastAsia"/>
      </w:rPr>
    </w:lvl>
    <w:lvl w:ilvl="1" w:tplc="5E185CC0" w:tentative="1">
      <w:start w:val="1"/>
      <w:numFmt w:val="aiueoFullWidth"/>
      <w:lvlText w:val="(%2)"/>
      <w:lvlJc w:val="left"/>
      <w:pPr>
        <w:ind w:left="1469" w:hanging="420"/>
      </w:pPr>
    </w:lvl>
    <w:lvl w:ilvl="2" w:tplc="BD74A2C8" w:tentative="1">
      <w:start w:val="1"/>
      <w:numFmt w:val="decimalEnclosedCircle"/>
      <w:lvlText w:val="%3"/>
      <w:lvlJc w:val="left"/>
      <w:pPr>
        <w:ind w:left="1889" w:hanging="420"/>
      </w:pPr>
    </w:lvl>
    <w:lvl w:ilvl="3" w:tplc="4720EC0C" w:tentative="1">
      <w:start w:val="1"/>
      <w:numFmt w:val="decimal"/>
      <w:lvlText w:val="%4."/>
      <w:lvlJc w:val="left"/>
      <w:pPr>
        <w:ind w:left="2309" w:hanging="420"/>
      </w:pPr>
    </w:lvl>
    <w:lvl w:ilvl="4" w:tplc="17A6C51E" w:tentative="1">
      <w:start w:val="1"/>
      <w:numFmt w:val="aiueoFullWidth"/>
      <w:lvlText w:val="(%5)"/>
      <w:lvlJc w:val="left"/>
      <w:pPr>
        <w:ind w:left="2729" w:hanging="420"/>
      </w:pPr>
    </w:lvl>
    <w:lvl w:ilvl="5" w:tplc="B0D6B7EE" w:tentative="1">
      <w:start w:val="1"/>
      <w:numFmt w:val="decimalEnclosedCircle"/>
      <w:lvlText w:val="%6"/>
      <w:lvlJc w:val="left"/>
      <w:pPr>
        <w:ind w:left="3149" w:hanging="420"/>
      </w:pPr>
    </w:lvl>
    <w:lvl w:ilvl="6" w:tplc="9E58FF42" w:tentative="1">
      <w:start w:val="1"/>
      <w:numFmt w:val="decimal"/>
      <w:lvlText w:val="%7."/>
      <w:lvlJc w:val="left"/>
      <w:pPr>
        <w:ind w:left="3569" w:hanging="420"/>
      </w:pPr>
    </w:lvl>
    <w:lvl w:ilvl="7" w:tplc="32540A1A" w:tentative="1">
      <w:start w:val="1"/>
      <w:numFmt w:val="aiueoFullWidth"/>
      <w:lvlText w:val="(%8)"/>
      <w:lvlJc w:val="left"/>
      <w:pPr>
        <w:ind w:left="3989" w:hanging="420"/>
      </w:pPr>
    </w:lvl>
    <w:lvl w:ilvl="8" w:tplc="C254AFF0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6" w15:restartNumberingAfterBreak="0">
    <w:nsid w:val="704B3886"/>
    <w:multiLevelType w:val="hybridMultilevel"/>
    <w:tmpl w:val="60D2B884"/>
    <w:lvl w:ilvl="0" w:tplc="3D962BF4">
      <w:start w:val="1"/>
      <w:numFmt w:val="decimalEnclosedCircle"/>
      <w:lvlText w:val="%1"/>
      <w:lvlJc w:val="left"/>
      <w:pPr>
        <w:ind w:left="1049" w:hanging="420"/>
      </w:pPr>
      <w:rPr>
        <w:rFonts w:hint="eastAsia"/>
      </w:rPr>
    </w:lvl>
    <w:lvl w:ilvl="1" w:tplc="9094FD3E" w:tentative="1">
      <w:start w:val="1"/>
      <w:numFmt w:val="aiueoFullWidth"/>
      <w:lvlText w:val="(%2)"/>
      <w:lvlJc w:val="left"/>
      <w:pPr>
        <w:ind w:left="1469" w:hanging="420"/>
      </w:pPr>
    </w:lvl>
    <w:lvl w:ilvl="2" w:tplc="EC680460" w:tentative="1">
      <w:start w:val="1"/>
      <w:numFmt w:val="decimalEnclosedCircle"/>
      <w:lvlText w:val="%3"/>
      <w:lvlJc w:val="left"/>
      <w:pPr>
        <w:ind w:left="1889" w:hanging="420"/>
      </w:pPr>
    </w:lvl>
    <w:lvl w:ilvl="3" w:tplc="4888E8C8" w:tentative="1">
      <w:start w:val="1"/>
      <w:numFmt w:val="decimal"/>
      <w:lvlText w:val="%4."/>
      <w:lvlJc w:val="left"/>
      <w:pPr>
        <w:ind w:left="2309" w:hanging="420"/>
      </w:pPr>
    </w:lvl>
    <w:lvl w:ilvl="4" w:tplc="BD7EFE7C" w:tentative="1">
      <w:start w:val="1"/>
      <w:numFmt w:val="aiueoFullWidth"/>
      <w:lvlText w:val="(%5)"/>
      <w:lvlJc w:val="left"/>
      <w:pPr>
        <w:ind w:left="2729" w:hanging="420"/>
      </w:pPr>
    </w:lvl>
    <w:lvl w:ilvl="5" w:tplc="A5FE891C" w:tentative="1">
      <w:start w:val="1"/>
      <w:numFmt w:val="decimalEnclosedCircle"/>
      <w:lvlText w:val="%6"/>
      <w:lvlJc w:val="left"/>
      <w:pPr>
        <w:ind w:left="3149" w:hanging="420"/>
      </w:pPr>
    </w:lvl>
    <w:lvl w:ilvl="6" w:tplc="65D03754" w:tentative="1">
      <w:start w:val="1"/>
      <w:numFmt w:val="decimal"/>
      <w:lvlText w:val="%7."/>
      <w:lvlJc w:val="left"/>
      <w:pPr>
        <w:ind w:left="3569" w:hanging="420"/>
      </w:pPr>
    </w:lvl>
    <w:lvl w:ilvl="7" w:tplc="0B82C2B4" w:tentative="1">
      <w:start w:val="1"/>
      <w:numFmt w:val="aiueoFullWidth"/>
      <w:lvlText w:val="(%8)"/>
      <w:lvlJc w:val="left"/>
      <w:pPr>
        <w:ind w:left="3989" w:hanging="420"/>
      </w:pPr>
    </w:lvl>
    <w:lvl w:ilvl="8" w:tplc="03A630C2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7" w15:restartNumberingAfterBreak="0">
    <w:nsid w:val="70A832FF"/>
    <w:multiLevelType w:val="hybridMultilevel"/>
    <w:tmpl w:val="5B727940"/>
    <w:lvl w:ilvl="0" w:tplc="E690D10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126E582A" w:tentative="1">
      <w:start w:val="1"/>
      <w:numFmt w:val="aiueoFullWidth"/>
      <w:lvlText w:val="(%2)"/>
      <w:lvlJc w:val="left"/>
      <w:pPr>
        <w:ind w:left="1191" w:hanging="420"/>
      </w:pPr>
    </w:lvl>
    <w:lvl w:ilvl="2" w:tplc="B9CEB406" w:tentative="1">
      <w:start w:val="1"/>
      <w:numFmt w:val="decimalEnclosedCircle"/>
      <w:lvlText w:val="%3"/>
      <w:lvlJc w:val="left"/>
      <w:pPr>
        <w:ind w:left="1611" w:hanging="420"/>
      </w:pPr>
    </w:lvl>
    <w:lvl w:ilvl="3" w:tplc="DF7AF8C8" w:tentative="1">
      <w:start w:val="1"/>
      <w:numFmt w:val="decimal"/>
      <w:lvlText w:val="%4."/>
      <w:lvlJc w:val="left"/>
      <w:pPr>
        <w:ind w:left="2031" w:hanging="420"/>
      </w:pPr>
    </w:lvl>
    <w:lvl w:ilvl="4" w:tplc="A0E27D6E" w:tentative="1">
      <w:start w:val="1"/>
      <w:numFmt w:val="aiueoFullWidth"/>
      <w:lvlText w:val="(%5)"/>
      <w:lvlJc w:val="left"/>
      <w:pPr>
        <w:ind w:left="2451" w:hanging="420"/>
      </w:pPr>
    </w:lvl>
    <w:lvl w:ilvl="5" w:tplc="5EDEE0AE" w:tentative="1">
      <w:start w:val="1"/>
      <w:numFmt w:val="decimalEnclosedCircle"/>
      <w:lvlText w:val="%6"/>
      <w:lvlJc w:val="left"/>
      <w:pPr>
        <w:ind w:left="2871" w:hanging="420"/>
      </w:pPr>
    </w:lvl>
    <w:lvl w:ilvl="6" w:tplc="13AAC8C6" w:tentative="1">
      <w:start w:val="1"/>
      <w:numFmt w:val="decimal"/>
      <w:lvlText w:val="%7."/>
      <w:lvlJc w:val="left"/>
      <w:pPr>
        <w:ind w:left="3291" w:hanging="420"/>
      </w:pPr>
    </w:lvl>
    <w:lvl w:ilvl="7" w:tplc="F4B6AC84" w:tentative="1">
      <w:start w:val="1"/>
      <w:numFmt w:val="aiueoFullWidth"/>
      <w:lvlText w:val="(%8)"/>
      <w:lvlJc w:val="left"/>
      <w:pPr>
        <w:ind w:left="3711" w:hanging="420"/>
      </w:pPr>
    </w:lvl>
    <w:lvl w:ilvl="8" w:tplc="F600EC66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8" w15:restartNumberingAfterBreak="0">
    <w:nsid w:val="73D87396"/>
    <w:multiLevelType w:val="hybridMultilevel"/>
    <w:tmpl w:val="01047420"/>
    <w:lvl w:ilvl="0" w:tplc="FEF47B34">
      <w:start w:val="1"/>
      <w:numFmt w:val="bullet"/>
      <w:lvlText w:val=""/>
      <w:lvlJc w:val="left"/>
      <w:pPr>
        <w:ind w:left="1049" w:hanging="420"/>
      </w:pPr>
      <w:rPr>
        <w:rFonts w:ascii="Wingdings" w:hAnsi="Wingdings" w:hint="default"/>
      </w:rPr>
    </w:lvl>
    <w:lvl w:ilvl="1" w:tplc="1C264094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D7EE746A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A50C3DAE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B2969AC2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93409F42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FCC411E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7D9AE540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810AE370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1E3"/>
    <w:rsid w:val="000717F9"/>
    <w:rsid w:val="00072BD1"/>
    <w:rsid w:val="00135E27"/>
    <w:rsid w:val="0015350C"/>
    <w:rsid w:val="00233DBD"/>
    <w:rsid w:val="00240A40"/>
    <w:rsid w:val="00247319"/>
    <w:rsid w:val="00262514"/>
    <w:rsid w:val="00303478"/>
    <w:rsid w:val="00320580"/>
    <w:rsid w:val="00334C70"/>
    <w:rsid w:val="00354C68"/>
    <w:rsid w:val="00406150"/>
    <w:rsid w:val="00450A03"/>
    <w:rsid w:val="00482429"/>
    <w:rsid w:val="0051036F"/>
    <w:rsid w:val="005465D5"/>
    <w:rsid w:val="00546AE3"/>
    <w:rsid w:val="00556EE3"/>
    <w:rsid w:val="00602FB1"/>
    <w:rsid w:val="006041E3"/>
    <w:rsid w:val="00614CB2"/>
    <w:rsid w:val="00680E29"/>
    <w:rsid w:val="00693AC4"/>
    <w:rsid w:val="006F20B4"/>
    <w:rsid w:val="008830A9"/>
    <w:rsid w:val="009422E6"/>
    <w:rsid w:val="009A2AE2"/>
    <w:rsid w:val="009B7B25"/>
    <w:rsid w:val="009D513E"/>
    <w:rsid w:val="00A03398"/>
    <w:rsid w:val="00A24F04"/>
    <w:rsid w:val="00A30E2E"/>
    <w:rsid w:val="00A45301"/>
    <w:rsid w:val="00B03E5B"/>
    <w:rsid w:val="00B540C0"/>
    <w:rsid w:val="00B71A6A"/>
    <w:rsid w:val="00BA1737"/>
    <w:rsid w:val="00BA4250"/>
    <w:rsid w:val="00BB2430"/>
    <w:rsid w:val="00C531A5"/>
    <w:rsid w:val="00CF7AB9"/>
    <w:rsid w:val="00D17C12"/>
    <w:rsid w:val="00D63AB7"/>
    <w:rsid w:val="00D641E8"/>
    <w:rsid w:val="00D6650C"/>
    <w:rsid w:val="00DA395C"/>
    <w:rsid w:val="00DE5FC2"/>
    <w:rsid w:val="00E50084"/>
    <w:rsid w:val="00E74F75"/>
    <w:rsid w:val="00F0469E"/>
    <w:rsid w:val="00F371AD"/>
    <w:rsid w:val="00F41A6D"/>
    <w:rsid w:val="00F443CC"/>
    <w:rsid w:val="00F6241B"/>
    <w:rsid w:val="00F879C4"/>
    <w:rsid w:val="00FA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EE17C-3C73-47A3-96F6-E1D59A2D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ＭＳ 明朝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character" w:styleId="a7">
    <w:name w:val="Hyperlink"/>
    <w:rsid w:val="00BA4384"/>
    <w:rPr>
      <w:color w:val="0000FF"/>
      <w:u w:val="single"/>
    </w:rPr>
  </w:style>
  <w:style w:type="paragraph" w:styleId="a8">
    <w:name w:val="Balloon Text"/>
    <w:basedOn w:val="a"/>
    <w:link w:val="a9"/>
    <w:rsid w:val="00AB26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B261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D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rsid w:val="00F62C58"/>
    <w:rPr>
      <w:rFonts w:ascii="ＭＳ 明朝" w:hAnsi="ＭＳ 明朝"/>
      <w:kern w:val="2"/>
      <w:sz w:val="21"/>
    </w:rPr>
  </w:style>
  <w:style w:type="paragraph" w:styleId="ab">
    <w:name w:val="header"/>
    <w:basedOn w:val="a"/>
    <w:link w:val="ac"/>
    <w:rsid w:val="00BB2430"/>
    <w:pPr>
      <w:tabs>
        <w:tab w:val="center" w:pos="4252"/>
        <w:tab w:val="right" w:pos="8504"/>
      </w:tabs>
      <w:adjustRightInd/>
      <w:snapToGrid w:val="0"/>
      <w:textAlignment w:val="auto"/>
    </w:pPr>
  </w:style>
  <w:style w:type="character" w:customStyle="1" w:styleId="ac">
    <w:name w:val="ヘッダー (文字)"/>
    <w:link w:val="ab"/>
    <w:rsid w:val="00BB2430"/>
    <w:rPr>
      <w:kern w:val="2"/>
      <w:sz w:val="21"/>
    </w:rPr>
  </w:style>
  <w:style w:type="paragraph" w:styleId="ad">
    <w:name w:val="footer"/>
    <w:basedOn w:val="a"/>
    <w:link w:val="ae"/>
    <w:rsid w:val="00BB2430"/>
    <w:pPr>
      <w:tabs>
        <w:tab w:val="center" w:pos="4252"/>
        <w:tab w:val="right" w:pos="8504"/>
      </w:tabs>
      <w:adjustRightInd/>
      <w:snapToGrid w:val="0"/>
      <w:textAlignment w:val="auto"/>
    </w:pPr>
  </w:style>
  <w:style w:type="character" w:customStyle="1" w:styleId="ae">
    <w:name w:val="フッター (文字)"/>
    <w:link w:val="ad"/>
    <w:rsid w:val="00BB2430"/>
    <w:rPr>
      <w:kern w:val="2"/>
      <w:sz w:val="21"/>
    </w:rPr>
  </w:style>
  <w:style w:type="character" w:styleId="af">
    <w:name w:val="page number"/>
    <w:rsid w:val="00BB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1AF3-CB15-4986-AE4C-F3C0CCEF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八丈町役場</cp:lastModifiedBy>
  <cp:revision>5</cp:revision>
  <cp:lastPrinted>2019-09-12T07:31:00Z</cp:lastPrinted>
  <dcterms:created xsi:type="dcterms:W3CDTF">2019-09-12T06:12:00Z</dcterms:created>
  <dcterms:modified xsi:type="dcterms:W3CDTF">2019-10-10T06:01:00Z</dcterms:modified>
</cp:coreProperties>
</file>